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F9" w:rsidRPr="00B755C6" w:rsidRDefault="002A4DF9">
      <w:pPr>
        <w:rPr>
          <w:sz w:val="24"/>
          <w:szCs w:val="24"/>
        </w:rPr>
      </w:pPr>
      <w:r w:rsidRPr="00B755C6">
        <w:rPr>
          <w:sz w:val="24"/>
          <w:szCs w:val="24"/>
        </w:rPr>
        <w:t>Toets professionele standaard Jeugd- en gezinsprofessional</w:t>
      </w:r>
    </w:p>
    <w:p w:rsidR="000D3604" w:rsidRPr="00B755C6" w:rsidRDefault="002A4DF9">
      <w:pPr>
        <w:rPr>
          <w:sz w:val="24"/>
          <w:szCs w:val="24"/>
        </w:rPr>
      </w:pPr>
      <w:r w:rsidRPr="00B755C6">
        <w:rPr>
          <w:sz w:val="24"/>
          <w:szCs w:val="24"/>
        </w:rPr>
        <w:t>Naam: Sharona Benisty</w:t>
      </w:r>
    </w:p>
    <w:p w:rsidR="002A4DF9" w:rsidRPr="00B755C6" w:rsidRDefault="002A4DF9">
      <w:pPr>
        <w:rPr>
          <w:sz w:val="24"/>
          <w:szCs w:val="24"/>
        </w:rPr>
      </w:pPr>
    </w:p>
    <w:p w:rsidR="002A4DF9" w:rsidRPr="00B755C6" w:rsidRDefault="002A4DF9">
      <w:pPr>
        <w:rPr>
          <w:sz w:val="24"/>
          <w:szCs w:val="24"/>
        </w:rPr>
      </w:pPr>
      <w:r w:rsidRPr="00B755C6">
        <w:rPr>
          <w:sz w:val="24"/>
          <w:szCs w:val="24"/>
        </w:rPr>
        <w:t>Casus</w:t>
      </w:r>
    </w:p>
    <w:p w:rsidR="00F30D6F" w:rsidRPr="00B755C6" w:rsidRDefault="002A4DF9">
      <w:pPr>
        <w:rPr>
          <w:sz w:val="24"/>
          <w:szCs w:val="24"/>
        </w:rPr>
      </w:pPr>
      <w:r w:rsidRPr="00B755C6">
        <w:rPr>
          <w:sz w:val="24"/>
          <w:szCs w:val="24"/>
        </w:rPr>
        <w:t>Het gaat om een Pakistaans gezin bestaande uit: vader en moeder, 2 zonen en 2 dochters. Beide ouders hebben gezag.</w:t>
      </w:r>
      <w:r w:rsidR="00F30D6F" w:rsidRPr="00B755C6">
        <w:rPr>
          <w:sz w:val="24"/>
          <w:szCs w:val="24"/>
        </w:rPr>
        <w:t xml:space="preserve"> </w:t>
      </w:r>
    </w:p>
    <w:p w:rsidR="008245A3" w:rsidRPr="00B755C6" w:rsidRDefault="00F30D6F" w:rsidP="0018187A">
      <w:pPr>
        <w:pStyle w:val="Geenafstand"/>
        <w:rPr>
          <w:sz w:val="24"/>
          <w:szCs w:val="24"/>
        </w:rPr>
      </w:pPr>
      <w:r w:rsidRPr="00B755C6">
        <w:rPr>
          <w:sz w:val="24"/>
          <w:szCs w:val="24"/>
        </w:rPr>
        <w:t>1 van de 2 dochters heeft erg veel last van haar menstruatie. De ene keer is ze bijna 2 maanden aaneengesloten aan het menstrueren en dan zit er weer 2 maanden tussen. Ook is het zo dat ze erg veel klachten heeft tijdens haar menstruatie. Moeder heeft een verstandelijke beperking en heeft</w:t>
      </w:r>
      <w:r w:rsidR="0018187A" w:rsidRPr="00B755C6">
        <w:rPr>
          <w:sz w:val="24"/>
          <w:szCs w:val="24"/>
        </w:rPr>
        <w:t xml:space="preserve"> binnen het gezin te luisteren naar vaders wil. Vader heeft het niet op medicijnen. Ook als hij zelf een recept voorgeschreven krijgt, vindt hij het lastig om dit te gebruiken of </w:t>
      </w:r>
      <w:r w:rsidR="00CF542C">
        <w:rPr>
          <w:sz w:val="24"/>
          <w:szCs w:val="24"/>
        </w:rPr>
        <w:t xml:space="preserve">om bijvoorbeeld een kuur </w:t>
      </w:r>
      <w:r w:rsidR="0018187A" w:rsidRPr="00B755C6">
        <w:rPr>
          <w:sz w:val="24"/>
          <w:szCs w:val="24"/>
        </w:rPr>
        <w:t xml:space="preserve">af te maken. Moeder had aangegeven dat ze met haar dochter naar de huisarts wilde, maar dat vader hier niets van af mag weten. Ze is uiteindelijk naar de huisarts geweest en de dochter heeft medicatie gekregen voor haar klachten. Het is geen anticonceptiemiddel. Moeder heeft mij gevraagd </w:t>
      </w:r>
      <w:r w:rsidR="00CF542C">
        <w:rPr>
          <w:sz w:val="24"/>
          <w:szCs w:val="24"/>
        </w:rPr>
        <w:t xml:space="preserve">hier </w:t>
      </w:r>
      <w:r w:rsidR="0018187A" w:rsidRPr="00B755C6">
        <w:rPr>
          <w:sz w:val="24"/>
          <w:szCs w:val="24"/>
        </w:rPr>
        <w:t>niets</w:t>
      </w:r>
      <w:r w:rsidR="00CF542C">
        <w:rPr>
          <w:sz w:val="24"/>
          <w:szCs w:val="24"/>
        </w:rPr>
        <w:t xml:space="preserve"> over</w:t>
      </w:r>
      <w:r w:rsidR="0018187A" w:rsidRPr="00B755C6">
        <w:rPr>
          <w:sz w:val="24"/>
          <w:szCs w:val="24"/>
        </w:rPr>
        <w:t xml:space="preserve"> te zeggen tegen vader, omdat ze bang is voor zijn reactie. Ik heb besloten </w:t>
      </w:r>
      <w:r w:rsidR="00CF542C">
        <w:rPr>
          <w:sz w:val="24"/>
          <w:szCs w:val="24"/>
        </w:rPr>
        <w:t>niets</w:t>
      </w:r>
      <w:r w:rsidR="0018187A" w:rsidRPr="00B755C6">
        <w:rPr>
          <w:sz w:val="24"/>
          <w:szCs w:val="24"/>
        </w:rPr>
        <w:t xml:space="preserve"> te zeggen tegen vader. De aspecten die ik hierin belangrijk vind zijn: de cultuur, gezondheid van de dochter en de angst van moeder. Indien vader erachter komt, zou hij hiero</w:t>
      </w:r>
      <w:r w:rsidR="008245A3" w:rsidRPr="00B755C6">
        <w:rPr>
          <w:sz w:val="24"/>
          <w:szCs w:val="24"/>
        </w:rPr>
        <w:t>ver een klacht in kunnen dienen, toch besluit ik dit geheim voor me te houden. Het spanningsveld lijkt me duidelijk: iets geheimhouden voor vader en de gezondheid van de dochter en de angst van moeder.</w:t>
      </w:r>
    </w:p>
    <w:p w:rsidR="008245A3" w:rsidRPr="00B755C6" w:rsidRDefault="008245A3" w:rsidP="0018187A">
      <w:pPr>
        <w:pStyle w:val="Geenafstand"/>
        <w:rPr>
          <w:sz w:val="24"/>
          <w:szCs w:val="24"/>
        </w:rPr>
      </w:pPr>
    </w:p>
    <w:p w:rsidR="008245A3" w:rsidRPr="00B755C6" w:rsidRDefault="008245A3" w:rsidP="0018187A">
      <w:pPr>
        <w:pStyle w:val="Geenafstand"/>
        <w:rPr>
          <w:sz w:val="24"/>
          <w:szCs w:val="24"/>
        </w:rPr>
      </w:pPr>
      <w:r w:rsidRPr="00B755C6">
        <w:rPr>
          <w:sz w:val="24"/>
          <w:szCs w:val="24"/>
        </w:rPr>
        <w:t>Artikelen van de beroepscode</w:t>
      </w:r>
    </w:p>
    <w:p w:rsidR="005D2A57" w:rsidRPr="00B755C6" w:rsidRDefault="005D2A57" w:rsidP="0018187A">
      <w:pPr>
        <w:pStyle w:val="Geenafstand"/>
        <w:rPr>
          <w:sz w:val="24"/>
          <w:szCs w:val="24"/>
        </w:rPr>
      </w:pPr>
    </w:p>
    <w:p w:rsidR="008245A3" w:rsidRPr="00B755C6" w:rsidRDefault="008245A3" w:rsidP="0018187A">
      <w:pPr>
        <w:pStyle w:val="Geenafstand"/>
        <w:rPr>
          <w:sz w:val="24"/>
          <w:szCs w:val="24"/>
        </w:rPr>
      </w:pPr>
      <w:r w:rsidRPr="00B755C6">
        <w:rPr>
          <w:sz w:val="24"/>
          <w:szCs w:val="24"/>
        </w:rPr>
        <w:t>1a Jeugdige cliënt tot zijn recht laten komen</w:t>
      </w:r>
    </w:p>
    <w:p w:rsidR="008245A3" w:rsidRPr="00B755C6" w:rsidRDefault="008245A3" w:rsidP="0018187A">
      <w:pPr>
        <w:pStyle w:val="Geenafstand"/>
        <w:rPr>
          <w:sz w:val="24"/>
          <w:szCs w:val="24"/>
        </w:rPr>
      </w:pPr>
      <w:r w:rsidRPr="00B755C6">
        <w:rPr>
          <w:sz w:val="24"/>
          <w:szCs w:val="24"/>
        </w:rPr>
        <w:t xml:space="preserve">Ik denk dat in deze casus dit toch wel het belangrijkste aspect is. </w:t>
      </w:r>
      <w:r w:rsidR="005D2A57" w:rsidRPr="00B755C6">
        <w:rPr>
          <w:sz w:val="24"/>
          <w:szCs w:val="24"/>
        </w:rPr>
        <w:t>Het meisje moet de medicijnen kunnen nemen die zij nodig heeft om geen klachten te ervaren van haar menstruatie.</w:t>
      </w:r>
    </w:p>
    <w:p w:rsidR="005D2A57" w:rsidRPr="00B755C6" w:rsidRDefault="005D2A57" w:rsidP="0018187A">
      <w:pPr>
        <w:pStyle w:val="Geenafstand"/>
        <w:rPr>
          <w:sz w:val="24"/>
          <w:szCs w:val="24"/>
        </w:rPr>
      </w:pPr>
    </w:p>
    <w:p w:rsidR="005D2A57" w:rsidRPr="00B755C6" w:rsidRDefault="005D2A57" w:rsidP="0018187A">
      <w:pPr>
        <w:pStyle w:val="Geenafstand"/>
        <w:rPr>
          <w:sz w:val="24"/>
          <w:szCs w:val="24"/>
        </w:rPr>
      </w:pPr>
      <w:r w:rsidRPr="00B755C6">
        <w:rPr>
          <w:sz w:val="24"/>
          <w:szCs w:val="24"/>
        </w:rPr>
        <w:t>2e</w:t>
      </w:r>
      <w:r w:rsidRPr="00B755C6">
        <w:rPr>
          <w:sz w:val="24"/>
          <w:szCs w:val="24"/>
          <w:vertAlign w:val="superscript"/>
        </w:rPr>
        <w:t xml:space="preserve">  </w:t>
      </w:r>
      <w:r w:rsidRPr="00B755C6">
        <w:rPr>
          <w:sz w:val="24"/>
          <w:szCs w:val="24"/>
        </w:rPr>
        <w:t>Respect</w:t>
      </w:r>
    </w:p>
    <w:p w:rsidR="005D2A57" w:rsidRPr="00B755C6" w:rsidRDefault="005D2A57" w:rsidP="0018187A">
      <w:pPr>
        <w:pStyle w:val="Geenafstand"/>
        <w:rPr>
          <w:sz w:val="24"/>
          <w:szCs w:val="24"/>
        </w:rPr>
      </w:pPr>
      <w:r w:rsidRPr="00B755C6">
        <w:rPr>
          <w:sz w:val="24"/>
          <w:szCs w:val="24"/>
        </w:rPr>
        <w:t>In deze casus is het denk ik heel goed om rekening te houden met de Pakistaanse cultuur van het gezin. Moeder zit hierin wel in een lastige situatie: ze wilt haar dochter helpen, maar wilt ook de rol van vader respecteren. Door het verzwijgen van de medicatie van dochter kan ze toch aan beide gehoor geven. Ook ik heb in deze zin respect voor de cultuur van het gezin en de keuzes van de opvoeding van moeder.</w:t>
      </w:r>
    </w:p>
    <w:p w:rsidR="005D2A57" w:rsidRPr="00B755C6" w:rsidRDefault="005D2A57" w:rsidP="0018187A">
      <w:pPr>
        <w:pStyle w:val="Geenafstand"/>
        <w:rPr>
          <w:sz w:val="24"/>
          <w:szCs w:val="24"/>
        </w:rPr>
      </w:pPr>
    </w:p>
    <w:p w:rsidR="005D2A57" w:rsidRPr="00B755C6" w:rsidRDefault="00571B31" w:rsidP="0018187A">
      <w:pPr>
        <w:pStyle w:val="Geenafstand"/>
        <w:rPr>
          <w:sz w:val="24"/>
          <w:szCs w:val="24"/>
        </w:rPr>
      </w:pPr>
      <w:r w:rsidRPr="00B755C6">
        <w:rPr>
          <w:sz w:val="24"/>
          <w:szCs w:val="24"/>
        </w:rPr>
        <w:t>Richtlijnen</w:t>
      </w:r>
    </w:p>
    <w:p w:rsidR="00571B31" w:rsidRPr="00B755C6" w:rsidRDefault="00571B31" w:rsidP="0018187A">
      <w:pPr>
        <w:pStyle w:val="Geenafstand"/>
        <w:rPr>
          <w:sz w:val="24"/>
          <w:szCs w:val="24"/>
        </w:rPr>
      </w:pPr>
    </w:p>
    <w:p w:rsidR="00571B31" w:rsidRPr="00B755C6" w:rsidRDefault="00571B31" w:rsidP="0018187A">
      <w:pPr>
        <w:pStyle w:val="Geenafstand"/>
        <w:rPr>
          <w:sz w:val="24"/>
          <w:szCs w:val="24"/>
        </w:rPr>
      </w:pPr>
      <w:r w:rsidRPr="00B755C6">
        <w:rPr>
          <w:sz w:val="24"/>
          <w:szCs w:val="24"/>
        </w:rPr>
        <w:t>Samen met ouders en jeugdige beslissen over passende hulp</w:t>
      </w:r>
    </w:p>
    <w:p w:rsidR="00571B31" w:rsidRPr="00B755C6" w:rsidRDefault="00D04BFB" w:rsidP="0018187A">
      <w:pPr>
        <w:pStyle w:val="Geenafstand"/>
        <w:rPr>
          <w:sz w:val="24"/>
          <w:szCs w:val="24"/>
        </w:rPr>
      </w:pPr>
      <w:r w:rsidRPr="00B755C6">
        <w:rPr>
          <w:sz w:val="24"/>
          <w:szCs w:val="24"/>
        </w:rPr>
        <w:t>De Richtlijn Samen met ouders en jeugdige beslissen over passende hulp voor jeugdhulp en jeugdbescherming gaat in op het proces van beoordelen en beslissen over hulp bij vragen en problemen in de opvoeding en ontwikkeling van jeugdigen.</w:t>
      </w:r>
    </w:p>
    <w:p w:rsidR="00B755C6" w:rsidRPr="00B755C6" w:rsidRDefault="00B755C6" w:rsidP="0018187A">
      <w:pPr>
        <w:pStyle w:val="Geenafstand"/>
        <w:rPr>
          <w:sz w:val="24"/>
          <w:szCs w:val="24"/>
        </w:rPr>
      </w:pPr>
      <w:r w:rsidRPr="00B755C6">
        <w:rPr>
          <w:sz w:val="24"/>
          <w:szCs w:val="24"/>
        </w:rPr>
        <w:lastRenderedPageBreak/>
        <w:t>Het volgende staat ook omschreven in de richtlijn, wat in deze casus naar mijn mening ook goed is om bewust van te zijn:</w:t>
      </w:r>
    </w:p>
    <w:p w:rsidR="00B755C6" w:rsidRPr="00B755C6" w:rsidRDefault="00B755C6" w:rsidP="0018187A">
      <w:pPr>
        <w:pStyle w:val="Geenafstand"/>
        <w:rPr>
          <w:sz w:val="24"/>
          <w:szCs w:val="24"/>
        </w:rPr>
      </w:pPr>
      <w:r w:rsidRPr="00B755C6">
        <w:rPr>
          <w:sz w:val="24"/>
          <w:szCs w:val="24"/>
        </w:rPr>
        <w:t>Voor de ontwikkeling van jeugdigen blijkt het gunstiger te zijn om voor een deel vast te houden aan de cultuur die ze van huis uit meekrijgen dan om zich uitsluitend te richten op de dominante cultuur in de samenleving. Jeugdigen die dit doen hebben meer zelfwaardering en minder psychologische problemen dan jeugdigen die niet aan de cultuur van thuis vasthouden.</w:t>
      </w:r>
    </w:p>
    <w:p w:rsidR="005D2A57" w:rsidRDefault="005D2A57" w:rsidP="0018187A">
      <w:pPr>
        <w:pStyle w:val="Geenafstand"/>
        <w:rPr>
          <w:sz w:val="24"/>
          <w:szCs w:val="24"/>
        </w:rPr>
      </w:pPr>
    </w:p>
    <w:p w:rsidR="00CF542C" w:rsidRDefault="00CF542C" w:rsidP="0018187A">
      <w:pPr>
        <w:pStyle w:val="Geenafstand"/>
        <w:rPr>
          <w:sz w:val="24"/>
          <w:szCs w:val="24"/>
        </w:rPr>
      </w:pPr>
      <w:r>
        <w:rPr>
          <w:sz w:val="24"/>
          <w:szCs w:val="24"/>
        </w:rPr>
        <w:t>Wettelijke aspecten</w:t>
      </w:r>
    </w:p>
    <w:p w:rsidR="00A6412C" w:rsidRDefault="00A6412C" w:rsidP="0018187A">
      <w:pPr>
        <w:pStyle w:val="Geenafstand"/>
        <w:rPr>
          <w:sz w:val="24"/>
          <w:szCs w:val="24"/>
        </w:rPr>
      </w:pPr>
    </w:p>
    <w:p w:rsidR="00CF542C" w:rsidRDefault="00CF542C" w:rsidP="0018187A">
      <w:pPr>
        <w:pStyle w:val="Geenafstand"/>
        <w:rPr>
          <w:sz w:val="24"/>
          <w:szCs w:val="24"/>
        </w:rPr>
      </w:pPr>
      <w:r>
        <w:rPr>
          <w:sz w:val="24"/>
          <w:szCs w:val="24"/>
        </w:rPr>
        <w:t>Ik heb opgezocht dat het gezag onder het civiele recht valt. Ik weet ook dat gezaghebbende gescheiden ouders de plicht hebben om bepaalde informatie over het kind te delen, zoals bijvoorbeeld gezondheid en school. Nu durf ik niet te zeggen hoe dat zit in deze casus waarin beide ouders wel het gezag hebben, maar niet gescheiden zijn. Het gaat natuurlijk wel over de gezondheid</w:t>
      </w:r>
      <w:r w:rsidR="00CB3D9A">
        <w:rPr>
          <w:sz w:val="24"/>
          <w:szCs w:val="24"/>
        </w:rPr>
        <w:t xml:space="preserve"> van het kind</w:t>
      </w:r>
      <w:r>
        <w:rPr>
          <w:sz w:val="24"/>
          <w:szCs w:val="24"/>
        </w:rPr>
        <w:t>. Daarnaast vind ik ook dat de meldcode in gedachte gehouden moet worden, want waar komt de angst van moeder vandaan en waar is ze precies bang voor. In deze casus hebben ik en mijn collega (persoonlijk begeleider) allebei wel een onderbuikgevoel, maar kunnen we niets hard maken. Zo zal moeder niet diep ingaan op waarom ze bang is. Zo zegt ze dan alleen dat hij boos wordt en dat ze het er verder niet over wilt hebben.</w:t>
      </w:r>
      <w:r w:rsidR="00B358B8">
        <w:rPr>
          <w:sz w:val="24"/>
          <w:szCs w:val="24"/>
        </w:rPr>
        <w:t xml:space="preserve"> Ik en mijn collega moeten dan ook alle eventuele signalen noteren en bespreken met elkaar en de orthopedagoog.</w:t>
      </w:r>
    </w:p>
    <w:p w:rsidR="00682033" w:rsidRDefault="00682033" w:rsidP="0018187A">
      <w:pPr>
        <w:pStyle w:val="Geenafstand"/>
        <w:rPr>
          <w:sz w:val="24"/>
          <w:szCs w:val="24"/>
        </w:rPr>
      </w:pPr>
    </w:p>
    <w:p w:rsidR="00682033" w:rsidRDefault="00682033" w:rsidP="0018187A">
      <w:pPr>
        <w:pStyle w:val="Geenafstand"/>
        <w:rPr>
          <w:sz w:val="24"/>
          <w:szCs w:val="24"/>
        </w:rPr>
      </w:pPr>
      <w:r>
        <w:rPr>
          <w:sz w:val="24"/>
          <w:szCs w:val="24"/>
        </w:rPr>
        <w:t>Tuchtklachtgevoelig</w:t>
      </w:r>
    </w:p>
    <w:p w:rsidR="00A6412C" w:rsidRDefault="00A6412C" w:rsidP="0018187A">
      <w:pPr>
        <w:pStyle w:val="Geenafstand"/>
        <w:rPr>
          <w:sz w:val="24"/>
          <w:szCs w:val="24"/>
        </w:rPr>
      </w:pPr>
    </w:p>
    <w:p w:rsidR="00682033" w:rsidRDefault="009E2CE7" w:rsidP="0018187A">
      <w:pPr>
        <w:pStyle w:val="Geenafstand"/>
        <w:rPr>
          <w:sz w:val="24"/>
          <w:szCs w:val="24"/>
        </w:rPr>
      </w:pPr>
      <w:r>
        <w:rPr>
          <w:sz w:val="24"/>
          <w:szCs w:val="24"/>
        </w:rPr>
        <w:t>Ik acht de kans zeer klein dat vader hier een klacht over zou indienen. Ik denk dat hij misschien niet eens weet dat hij daar de mogelijkheid voor heeft. Indien hij dit wel zou doen denk ik dat er hoogstens een waarschuwing zou kunnen volgen. Het is een weloverwogen keuze om niets tegen vader te zeggen. Dit is in het belang van de jeugdige en ook met het in acht nemen van de veiligheid van moeder. Eigenlijk hoort vader wel op de hoogte te zijn, maar dit weegt minder zwaar dan het verzwijgen er van.</w:t>
      </w:r>
    </w:p>
    <w:p w:rsidR="009E2CE7" w:rsidRDefault="009E2CE7" w:rsidP="0018187A">
      <w:pPr>
        <w:pStyle w:val="Geenafstand"/>
        <w:rPr>
          <w:sz w:val="24"/>
          <w:szCs w:val="24"/>
        </w:rPr>
      </w:pPr>
    </w:p>
    <w:p w:rsidR="009E2CE7" w:rsidRDefault="009E2CE7" w:rsidP="0018187A">
      <w:pPr>
        <w:pStyle w:val="Geenafstand"/>
        <w:rPr>
          <w:sz w:val="24"/>
          <w:szCs w:val="24"/>
        </w:rPr>
      </w:pPr>
      <w:r>
        <w:rPr>
          <w:sz w:val="24"/>
          <w:szCs w:val="24"/>
        </w:rPr>
        <w:t>Handelen</w:t>
      </w:r>
    </w:p>
    <w:p w:rsidR="00A6412C" w:rsidRDefault="00A6412C" w:rsidP="0018187A">
      <w:pPr>
        <w:pStyle w:val="Geenafstand"/>
        <w:rPr>
          <w:sz w:val="24"/>
          <w:szCs w:val="24"/>
        </w:rPr>
      </w:pPr>
      <w:bookmarkStart w:id="0" w:name="_GoBack"/>
      <w:bookmarkEnd w:id="0"/>
    </w:p>
    <w:p w:rsidR="009E2CE7" w:rsidRPr="00B755C6" w:rsidRDefault="009E2CE7" w:rsidP="0018187A">
      <w:pPr>
        <w:pStyle w:val="Geenafstand"/>
        <w:rPr>
          <w:sz w:val="24"/>
          <w:szCs w:val="24"/>
        </w:rPr>
      </w:pPr>
      <w:r>
        <w:rPr>
          <w:sz w:val="24"/>
          <w:szCs w:val="24"/>
        </w:rPr>
        <w:t xml:space="preserve">Ik blijf het geheim houden en goed kijken naar signalen die het gezin me geeft. Ook blijf ik goed in contact met mijn collega, zodat we met elkaar kunnen bespreken wat we zien en </w:t>
      </w:r>
      <w:r w:rsidR="004B63B6">
        <w:rPr>
          <w:sz w:val="24"/>
          <w:szCs w:val="24"/>
        </w:rPr>
        <w:t>wat we daar van vinden.</w:t>
      </w:r>
    </w:p>
    <w:p w:rsidR="008245A3" w:rsidRPr="00B755C6" w:rsidRDefault="008245A3" w:rsidP="0018187A">
      <w:pPr>
        <w:pStyle w:val="Geenafstand"/>
        <w:rPr>
          <w:sz w:val="24"/>
          <w:szCs w:val="24"/>
        </w:rPr>
      </w:pPr>
    </w:p>
    <w:p w:rsidR="00F30D6F" w:rsidRPr="00B755C6" w:rsidRDefault="0018187A" w:rsidP="0018187A">
      <w:pPr>
        <w:pStyle w:val="Geenafstand"/>
        <w:rPr>
          <w:sz w:val="24"/>
          <w:szCs w:val="24"/>
        </w:rPr>
      </w:pPr>
      <w:r w:rsidRPr="00B755C6">
        <w:rPr>
          <w:sz w:val="24"/>
          <w:szCs w:val="24"/>
        </w:rPr>
        <w:t xml:space="preserve"> </w:t>
      </w:r>
    </w:p>
    <w:p w:rsidR="0018187A" w:rsidRDefault="0018187A"/>
    <w:sectPr w:rsidR="00181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F9"/>
    <w:rsid w:val="000D3604"/>
    <w:rsid w:val="0018187A"/>
    <w:rsid w:val="002A4DF9"/>
    <w:rsid w:val="00332F6F"/>
    <w:rsid w:val="004B63B6"/>
    <w:rsid w:val="00571B31"/>
    <w:rsid w:val="005D2A57"/>
    <w:rsid w:val="00682033"/>
    <w:rsid w:val="008245A3"/>
    <w:rsid w:val="009E2CE7"/>
    <w:rsid w:val="00A6412C"/>
    <w:rsid w:val="00B358B8"/>
    <w:rsid w:val="00B755C6"/>
    <w:rsid w:val="00CB3D9A"/>
    <w:rsid w:val="00CF542C"/>
    <w:rsid w:val="00D04BFB"/>
    <w:rsid w:val="00F3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49E"/>
  <w15:chartTrackingRefBased/>
  <w15:docId w15:val="{597B78B4-3E89-44D3-A2F2-58FFDD86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187A"/>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Carante Groep</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Benisty</dc:creator>
  <cp:keywords/>
  <dc:description/>
  <cp:lastModifiedBy>Sharona Benisty</cp:lastModifiedBy>
  <cp:revision>8</cp:revision>
  <dcterms:created xsi:type="dcterms:W3CDTF">2021-11-08T11:35:00Z</dcterms:created>
  <dcterms:modified xsi:type="dcterms:W3CDTF">2021-11-08T13:41:00Z</dcterms:modified>
</cp:coreProperties>
</file>